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1</w:t>
      </w: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方正小标宋简体" w:hAnsi="方正小标宋简体" w:eastAsia="方正小标宋简体" w:cs="Times New Roman"/>
          <w:sz w:val="10"/>
          <w:szCs w:val="1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推荐作品汇总表</w:t>
      </w:r>
    </w:p>
    <w:p>
      <w:pPr>
        <w:spacing w:line="500" w:lineRule="exact"/>
        <w:jc w:val="center"/>
        <w:rPr>
          <w:rFonts w:ascii="方正小标宋简体" w:hAnsi="方正小标宋简体" w:eastAsia="方正小标宋简体" w:cs="Times New Roman"/>
          <w:sz w:val="10"/>
          <w:szCs w:val="10"/>
        </w:rPr>
      </w:pPr>
    </w:p>
    <w:p>
      <w:pPr>
        <w:spacing w:line="500" w:lineRule="exact"/>
        <w:jc w:val="left"/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填报单位（盖章）：</w:t>
      </w:r>
    </w:p>
    <w:tbl>
      <w:tblPr>
        <w:tblStyle w:val="4"/>
        <w:tblW w:w="9285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140"/>
        <w:gridCol w:w="2025"/>
        <w:gridCol w:w="1155"/>
        <w:gridCol w:w="1320"/>
        <w:gridCol w:w="1305"/>
        <w:gridCol w:w="16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作者姓名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作品题目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作品体裁及字数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推荐单位</w:t>
            </w:r>
          </w:p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联系人及电话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ascii="黑体" w:hAnsi="黑体" w:eastAsia="黑体" w:cs="Times New Roman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作者简介表</w:t>
      </w:r>
    </w:p>
    <w:tbl>
      <w:tblPr>
        <w:tblStyle w:val="4"/>
        <w:tblW w:w="87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840"/>
        <w:gridCol w:w="1492"/>
        <w:gridCol w:w="1219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作品题目</w:t>
            </w:r>
          </w:p>
        </w:tc>
        <w:tc>
          <w:tcPr>
            <w:tcW w:w="4332" w:type="dxa"/>
            <w:gridSpan w:val="2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体裁</w:t>
            </w:r>
          </w:p>
        </w:tc>
        <w:tc>
          <w:tcPr>
            <w:tcW w:w="1574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40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作者姓名</w:t>
            </w:r>
          </w:p>
        </w:tc>
        <w:tc>
          <w:tcPr>
            <w:tcW w:w="7125" w:type="dxa"/>
            <w:gridSpan w:val="4"/>
            <w:vAlign w:val="center"/>
          </w:tcPr>
          <w:p>
            <w:pPr>
              <w:tabs>
                <w:tab w:val="left" w:pos="2340"/>
              </w:tabs>
              <w:spacing w:line="560" w:lineRule="exact"/>
              <w:ind w:firstLine="562" w:firstLineChars="200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所在单位</w:t>
            </w:r>
          </w:p>
        </w:tc>
        <w:tc>
          <w:tcPr>
            <w:tcW w:w="7125" w:type="dxa"/>
            <w:gridSpan w:val="4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职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务</w:t>
            </w:r>
          </w:p>
        </w:tc>
        <w:tc>
          <w:tcPr>
            <w:tcW w:w="2840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5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扶贫经历</w:t>
            </w:r>
          </w:p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pacing w:val="-20"/>
                <w:sz w:val="28"/>
                <w:szCs w:val="28"/>
              </w:rPr>
              <w:t>200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20"/>
                <w:sz w:val="28"/>
                <w:szCs w:val="28"/>
              </w:rPr>
              <w:t>字以内）</w:t>
            </w:r>
          </w:p>
        </w:tc>
        <w:tc>
          <w:tcPr>
            <w:tcW w:w="7125" w:type="dxa"/>
            <w:gridSpan w:val="4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575" w:type="dxa"/>
            <w:vAlign w:val="center"/>
          </w:tcPr>
          <w:p>
            <w:pPr>
              <w:tabs>
                <w:tab w:val="left" w:pos="2340"/>
              </w:tabs>
              <w:spacing w:line="3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所在单位</w:t>
            </w:r>
          </w:p>
          <w:p>
            <w:pPr>
              <w:tabs>
                <w:tab w:val="left" w:pos="2340"/>
              </w:tabs>
              <w:spacing w:line="3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仿宋_GB2312" w:cs="仿宋_GB2312"/>
                <w:b/>
                <w:bCs/>
                <w:sz w:val="28"/>
                <w:szCs w:val="28"/>
              </w:rPr>
              <w:t>意见</w:t>
            </w:r>
          </w:p>
        </w:tc>
        <w:tc>
          <w:tcPr>
            <w:tcW w:w="7125" w:type="dxa"/>
            <w:gridSpan w:val="4"/>
            <w:vAlign w:val="center"/>
          </w:tcPr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2340"/>
              </w:tabs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2340"/>
              </w:tabs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</w:rPr>
              <w:t>（单位公章）</w:t>
            </w:r>
          </w:p>
          <w:p>
            <w:pPr>
              <w:tabs>
                <w:tab w:val="left" w:pos="2340"/>
              </w:tabs>
              <w:spacing w:line="400" w:lineRule="exact"/>
              <w:jc w:val="center"/>
              <w:rPr>
                <w:rFonts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2020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580" w:lineRule="exact"/>
        <w:jc w:val="left"/>
        <w:rPr>
          <w:rFonts w:ascii="仿宋_GB2312" w:hAnsi="仿宋_GB2312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E2227"/>
    <w:rsid w:val="6BEE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6">
    <w:name w:val="page number"/>
    <w:basedOn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2020-04-26T08:15:00Z</dcterms:created>
  <dc:creator>Administrator</dc:creator>
  <cp:lastModifiedBy>Administrator</cp:lastModifiedBy>
  <dcterms:modified xsi:type="dcterms:W3CDTF">2020-04-26T08:16:24Z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